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AC" w:rsidRDefault="003B62AC" w:rsidP="00F977A1">
      <w:pPr>
        <w:pStyle w:val="1"/>
        <w:spacing w:before="0" w:line="240" w:lineRule="auto"/>
        <w:ind w:firstLine="851"/>
        <w:jc w:val="center"/>
        <w:rPr>
          <w:b/>
        </w:rPr>
      </w:pPr>
      <w:r w:rsidRPr="00F977A1">
        <w:rPr>
          <w:b/>
        </w:rPr>
        <w:t xml:space="preserve">Порядок </w:t>
      </w:r>
      <w:proofErr w:type="gramStart"/>
      <w:r w:rsidRPr="00F977A1">
        <w:rPr>
          <w:b/>
        </w:rPr>
        <w:t>проведения испытаний</w:t>
      </w:r>
      <w:r w:rsidR="00F977A1">
        <w:rPr>
          <w:b/>
        </w:rPr>
        <w:t xml:space="preserve"> муниципального этапа Всероссийской олимпиады школьников</w:t>
      </w:r>
      <w:proofErr w:type="gramEnd"/>
      <w:r w:rsidR="00F977A1">
        <w:rPr>
          <w:b/>
        </w:rPr>
        <w:t xml:space="preserve"> по физической культуре</w:t>
      </w:r>
    </w:p>
    <w:p w:rsidR="00F977A1" w:rsidRPr="00F977A1" w:rsidRDefault="00F977A1" w:rsidP="00F977A1">
      <w:pPr>
        <w:pStyle w:val="1"/>
        <w:spacing w:before="0" w:line="240" w:lineRule="auto"/>
        <w:ind w:firstLine="851"/>
        <w:jc w:val="center"/>
        <w:rPr>
          <w:b/>
        </w:rPr>
      </w:pPr>
    </w:p>
    <w:p w:rsidR="003B62AC" w:rsidRDefault="003B62AC" w:rsidP="003B62AC">
      <w:pPr>
        <w:pStyle w:val="1"/>
        <w:spacing w:before="0" w:line="240" w:lineRule="auto"/>
        <w:ind w:firstLine="851"/>
      </w:pPr>
      <w:r>
        <w:t>Муниципальный этап является отборочным этапом для участ</w:t>
      </w:r>
      <w:r w:rsidR="00F977A1">
        <w:t>и</w:t>
      </w:r>
      <w:r>
        <w:t>я в региональном этапе Всероссийской олимпиады школьников по предмету «Физическая культура».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На данном этапе в олимпиаде принимают участие обучающиеся по двум подгруппам: 7-8 классов, 9-11-х классов общеобразовательных школ, которые стали победителями и призерами школьного этапа текущего года, победителями и призерами муниципального этапа прошлого года.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Конкурсные испытания проводятся отдельно среди девушек и юношей</w:t>
      </w:r>
      <w:r w:rsidR="00462EBF">
        <w:t xml:space="preserve"> по возрастным подгруппам</w:t>
      </w:r>
      <w:r>
        <w:t>.</w:t>
      </w:r>
    </w:p>
    <w:p w:rsidR="00462EBF" w:rsidRDefault="003B62AC" w:rsidP="003B62AC">
      <w:pPr>
        <w:pStyle w:val="1"/>
        <w:spacing w:before="0" w:line="240" w:lineRule="auto"/>
        <w:ind w:firstLine="851"/>
      </w:pPr>
      <w:proofErr w:type="gramStart"/>
      <w:r>
        <w:t>Конкурсные испытания олимпиады состоят из обязательных двух видов заданий: теоретико-методического и практического.</w:t>
      </w:r>
      <w:proofErr w:type="gramEnd"/>
      <w:r>
        <w:t xml:space="preserve"> </w:t>
      </w:r>
      <w:r w:rsidRPr="00462EBF">
        <w:rPr>
          <w:b/>
        </w:rPr>
        <w:t>Испытание по теоретик</w:t>
      </w:r>
      <w:proofErr w:type="gramStart"/>
      <w:r w:rsidRPr="00462EBF">
        <w:rPr>
          <w:b/>
        </w:rPr>
        <w:t>о-</w:t>
      </w:r>
      <w:proofErr w:type="gramEnd"/>
      <w:r w:rsidRPr="00462EBF">
        <w:rPr>
          <w:b/>
        </w:rPr>
        <w:t xml:space="preserve"> методическому заданию проводится первым 1</w:t>
      </w:r>
      <w:r w:rsidR="00462EBF" w:rsidRPr="00462EBF">
        <w:rPr>
          <w:b/>
        </w:rPr>
        <w:t>4</w:t>
      </w:r>
      <w:r w:rsidRPr="00462EBF">
        <w:rPr>
          <w:b/>
        </w:rPr>
        <w:t xml:space="preserve"> </w:t>
      </w:r>
      <w:r w:rsidR="00DF7A71">
        <w:rPr>
          <w:b/>
        </w:rPr>
        <w:t>ноя</w:t>
      </w:r>
      <w:r w:rsidR="00462EBF" w:rsidRPr="00462EBF">
        <w:rPr>
          <w:b/>
        </w:rPr>
        <w:t>б</w:t>
      </w:r>
      <w:r w:rsidRPr="00462EBF">
        <w:rPr>
          <w:b/>
        </w:rPr>
        <w:t>ря 201</w:t>
      </w:r>
      <w:r w:rsidR="00462EBF" w:rsidRPr="00462EBF">
        <w:rPr>
          <w:b/>
        </w:rPr>
        <w:t>9</w:t>
      </w:r>
      <w:r w:rsidRPr="00462EBF">
        <w:rPr>
          <w:b/>
        </w:rPr>
        <w:t xml:space="preserve"> года в 1</w:t>
      </w:r>
      <w:r w:rsidR="00462EBF" w:rsidRPr="00462EBF">
        <w:rPr>
          <w:b/>
        </w:rPr>
        <w:t>0</w:t>
      </w:r>
      <w:r w:rsidRPr="00462EBF">
        <w:rPr>
          <w:b/>
        </w:rPr>
        <w:t>.00 час. местного времени, практические испытания проводятся 1</w:t>
      </w:r>
      <w:r w:rsidR="00462EBF" w:rsidRPr="00462EBF">
        <w:rPr>
          <w:b/>
        </w:rPr>
        <w:t>4</w:t>
      </w:r>
      <w:r w:rsidRPr="00462EBF">
        <w:rPr>
          <w:b/>
        </w:rPr>
        <w:t xml:space="preserve"> – </w:t>
      </w:r>
      <w:r w:rsidR="00462EBF" w:rsidRPr="00462EBF">
        <w:rPr>
          <w:b/>
        </w:rPr>
        <w:t xml:space="preserve">15 </w:t>
      </w:r>
      <w:r w:rsidR="00DF7A71">
        <w:rPr>
          <w:b/>
        </w:rPr>
        <w:t>ноя</w:t>
      </w:r>
      <w:bookmarkStart w:id="0" w:name="_GoBack"/>
      <w:bookmarkEnd w:id="0"/>
      <w:r w:rsidR="00462EBF" w:rsidRPr="00462EBF">
        <w:rPr>
          <w:b/>
        </w:rPr>
        <w:t>бря</w:t>
      </w:r>
      <w:r w:rsidRPr="00462EBF">
        <w:rPr>
          <w:b/>
        </w:rPr>
        <w:t xml:space="preserve"> 201</w:t>
      </w:r>
      <w:r w:rsidR="00462EBF" w:rsidRPr="00462EBF">
        <w:rPr>
          <w:b/>
        </w:rPr>
        <w:t>9</w:t>
      </w:r>
      <w:r w:rsidRPr="00462EBF">
        <w:rPr>
          <w:b/>
        </w:rPr>
        <w:t xml:space="preserve"> года.</w:t>
      </w:r>
      <w:r>
        <w:t xml:space="preserve">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Теоретико-методическое испытание заключается в ответах на тестовые вопросы, сформулированные в соответствии с содержанием образовательных программ основного общего и среднего общего образования углубленного уровня по образовательной области «Физическая культура». Задания для теоретико-методического испытания обучающихся содержат вопросы с вариантами ответов.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Практические испытания заключаются в выполнении упражнений, основанных на содержании образовательных программ основного общего и среднего общего образования углубленного уровня по предмету «Физическая культура».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Олимпиадные задания состоят из набора технических приемов, характерных виду спорта, по которому проводится испытание.</w:t>
      </w:r>
    </w:p>
    <w:p w:rsidR="00F977A1" w:rsidRDefault="003B62AC" w:rsidP="003B62AC">
      <w:pPr>
        <w:pStyle w:val="1"/>
        <w:spacing w:before="0" w:line="240" w:lineRule="auto"/>
        <w:ind w:firstLine="851"/>
        <w:rPr>
          <w:b/>
        </w:rPr>
      </w:pPr>
      <w:r w:rsidRPr="00F977A1">
        <w:rPr>
          <w:b/>
        </w:rPr>
        <w:t>Технология подведения итогов олимпиады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В общем зачете муниципального этапа олимпиады определяются победители и призеры. Итоги подводятся отдельно среди юношей и девушек по гр</w:t>
      </w:r>
      <w:r w:rsidR="00462EBF">
        <w:t>уппам: 7-8 классы и 9-11 классы</w:t>
      </w:r>
      <w:r>
        <w:t xml:space="preserve">. Для определения победителей и призеров олимпиады, а также общего рейтинга участников олимпиады, используется 100-бальная система оценки результатов участниками олимпиады. То есть, </w:t>
      </w:r>
      <w:r w:rsidRPr="00462EBF">
        <w:rPr>
          <w:b/>
        </w:rPr>
        <w:t>максимально возможное количество баллов, которое может набрать участник, составляет 100 баллов</w:t>
      </w:r>
      <w:r>
        <w:t xml:space="preserve">. </w:t>
      </w:r>
      <w:proofErr w:type="gramStart"/>
      <w:r>
        <w:t>Из них,  максимальный зачетный</w:t>
      </w:r>
      <w:r w:rsidR="00462EBF">
        <w:t xml:space="preserve"> балл</w:t>
      </w:r>
      <w:r>
        <w:t xml:space="preserve"> составля</w:t>
      </w:r>
      <w:r w:rsidR="00462EBF">
        <w:t>е</w:t>
      </w:r>
      <w:r>
        <w:t xml:space="preserve">т: в  теории – 30 баллов, в гимнастике – </w:t>
      </w:r>
      <w:r w:rsidR="00462EBF">
        <w:t>25</w:t>
      </w:r>
      <w:r>
        <w:t xml:space="preserve"> баллов,  в  баскетболе -20 баллов, </w:t>
      </w:r>
      <w:r w:rsidR="00462EBF">
        <w:t>в легкой атлетике – 25 баллов</w:t>
      </w:r>
      <w:r>
        <w:t xml:space="preserve"> </w:t>
      </w:r>
      <w:proofErr w:type="gramEnd"/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Итоги каждого испытания оцениваются по формулам: </w:t>
      </w:r>
    </w:p>
    <w:p w:rsidR="00462EBF" w:rsidRDefault="00462EBF" w:rsidP="00462EBF">
      <w:pPr>
        <w:pStyle w:val="1"/>
        <w:spacing w:before="0" w:line="240" w:lineRule="auto"/>
      </w:pPr>
      <w:r>
        <w:t xml:space="preserve">            </w:t>
      </w:r>
      <w:r w:rsidR="003B62AC">
        <w:t xml:space="preserve"> </w:t>
      </w:r>
      <w:proofErr w:type="spellStart"/>
      <w:r w:rsidR="003B62AC">
        <w:t>Хi</w:t>
      </w:r>
      <w:proofErr w:type="spellEnd"/>
      <w:r w:rsidR="003B62AC">
        <w:t xml:space="preserve">= К х </w:t>
      </w:r>
      <w:proofErr w:type="spellStart"/>
      <w:r w:rsidR="003B62AC">
        <w:t>Ni</w:t>
      </w:r>
      <w:proofErr w:type="spellEnd"/>
      <w:proofErr w:type="gramStart"/>
      <w:r w:rsidR="003B62AC">
        <w:t xml:space="preserve"> :</w:t>
      </w:r>
      <w:proofErr w:type="gramEnd"/>
      <w:r w:rsidR="003B62AC">
        <w:t xml:space="preserve">  М </w:t>
      </w:r>
      <w:proofErr w:type="gramStart"/>
      <w:r w:rsidR="003B62AC">
        <w:t xml:space="preserve">( </w:t>
      </w:r>
      <w:proofErr w:type="gramEnd"/>
      <w:r w:rsidR="003B62AC">
        <w:t xml:space="preserve">1), </w:t>
      </w:r>
    </w:p>
    <w:p w:rsidR="003B62AC" w:rsidRDefault="003B62AC" w:rsidP="003B62AC">
      <w:pPr>
        <w:pStyle w:val="1"/>
        <w:spacing w:before="0" w:line="240" w:lineRule="auto"/>
        <w:ind w:firstLine="851"/>
      </w:pPr>
      <w:proofErr w:type="spellStart"/>
      <w:r>
        <w:t>Хi</w:t>
      </w:r>
      <w:proofErr w:type="spellEnd"/>
      <w:r>
        <w:t xml:space="preserve">  = К х М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Ni</w:t>
      </w:r>
      <w:proofErr w:type="spellEnd"/>
      <w:r>
        <w:t xml:space="preserve">  (2</w:t>
      </w:r>
      <w:proofErr w:type="gramStart"/>
      <w:r>
        <w:t xml:space="preserve"> )</w:t>
      </w:r>
      <w:proofErr w:type="gramEnd"/>
      <w:r>
        <w:t>, где</w:t>
      </w:r>
    </w:p>
    <w:p w:rsidR="003B62AC" w:rsidRDefault="003B62AC" w:rsidP="003B62AC">
      <w:pPr>
        <w:pStyle w:val="1"/>
        <w:spacing w:before="0" w:line="240" w:lineRule="auto"/>
        <w:ind w:firstLine="851"/>
      </w:pPr>
      <w:proofErr w:type="spellStart"/>
      <w:r>
        <w:t>Х</w:t>
      </w:r>
      <w:proofErr w:type="gramStart"/>
      <w:r>
        <w:t>i</w:t>
      </w:r>
      <w:proofErr w:type="spellEnd"/>
      <w:proofErr w:type="gramEnd"/>
      <w:r>
        <w:t xml:space="preserve"> – «зачетный» балл i –</w:t>
      </w:r>
      <w:proofErr w:type="spellStart"/>
      <w:r>
        <w:t>го</w:t>
      </w:r>
      <w:proofErr w:type="spellEnd"/>
      <w:r>
        <w:t xml:space="preserve"> участника; </w:t>
      </w:r>
    </w:p>
    <w:p w:rsidR="003B62AC" w:rsidRDefault="003B62AC" w:rsidP="003B62AC">
      <w:pPr>
        <w:pStyle w:val="1"/>
        <w:spacing w:before="0" w:line="240" w:lineRule="auto"/>
        <w:ind w:firstLine="851"/>
      </w:pPr>
      <w:proofErr w:type="gramStart"/>
      <w:r>
        <w:t>К</w:t>
      </w:r>
      <w:proofErr w:type="gramEnd"/>
      <w:r>
        <w:t xml:space="preserve"> – максимально возможный «зачетный» балл в конкретном задании (по регламенту); </w:t>
      </w:r>
    </w:p>
    <w:p w:rsidR="003B62AC" w:rsidRDefault="003B62AC" w:rsidP="003B62AC">
      <w:pPr>
        <w:pStyle w:val="1"/>
        <w:spacing w:before="0" w:line="240" w:lineRule="auto"/>
        <w:ind w:firstLine="851"/>
      </w:pPr>
      <w:proofErr w:type="spellStart"/>
      <w:r>
        <w:t>Ni</w:t>
      </w:r>
      <w:proofErr w:type="spellEnd"/>
      <w:r>
        <w:t xml:space="preserve"> – результат i участника в конкретном задании;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М – максимально возможный или лучший результат в конкретном задании.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Зачетные баллы по теоретико-методическому заданию и гимнастике (акробатике) рассчитываются по формуле (1). Например, результат участника в </w:t>
      </w:r>
      <w:r>
        <w:lastRenderedPageBreak/>
        <w:t>теоретико-методическом задании составил 12 балла (</w:t>
      </w:r>
      <w:proofErr w:type="spellStart"/>
      <w:r>
        <w:t>Ni</w:t>
      </w:r>
      <w:proofErr w:type="spellEnd"/>
      <w:r>
        <w:t xml:space="preserve">=12) из </w:t>
      </w:r>
      <w:r w:rsidR="00462EBF">
        <w:t>18</w:t>
      </w:r>
      <w:r>
        <w:t xml:space="preserve"> максимально </w:t>
      </w:r>
      <w:proofErr w:type="gramStart"/>
      <w:r>
        <w:t>возможных</w:t>
      </w:r>
      <w:proofErr w:type="gramEnd"/>
      <w:r>
        <w:t xml:space="preserve"> (М=17).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Организатор муниципального этапа установил максимально возможный «зачетный» балл по данному заданию в 30 баллов (К=30). Подставляем в формулу (1) значения </w:t>
      </w:r>
      <w:proofErr w:type="spellStart"/>
      <w:r>
        <w:t>Ni</w:t>
      </w:r>
      <w:proofErr w:type="spellEnd"/>
      <w:r>
        <w:t xml:space="preserve">, К, и М и получаем «зачетный» балл: </w:t>
      </w:r>
      <w:proofErr w:type="spellStart"/>
      <w:r>
        <w:t>Х</w:t>
      </w:r>
      <w:proofErr w:type="gramStart"/>
      <w:r>
        <w:t>i</w:t>
      </w:r>
      <w:proofErr w:type="spellEnd"/>
      <w:proofErr w:type="gramEnd"/>
      <w:r>
        <w:t>= 30*12/1</w:t>
      </w:r>
      <w:r w:rsidR="00462EBF">
        <w:t>8 =20</w:t>
      </w:r>
      <w:r>
        <w:t xml:space="preserve"> балл</w:t>
      </w:r>
      <w:r w:rsidR="00462EBF">
        <w:t>ов</w:t>
      </w:r>
      <w:r>
        <w:t xml:space="preserve">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Аналогичным образом рассчитываем «зачетные» баллы по гимнастике.</w:t>
      </w:r>
    </w:p>
    <w:p w:rsidR="00462EBF" w:rsidRDefault="003B62AC" w:rsidP="003B62AC">
      <w:pPr>
        <w:pStyle w:val="1"/>
        <w:spacing w:before="0" w:line="240" w:lineRule="auto"/>
        <w:ind w:firstLine="851"/>
      </w:pPr>
      <w:r>
        <w:t xml:space="preserve">Расчет «зачетных» баллов участника по легкой атлетике, спортивным играм производится по формуле (2), так как лучший результат в этих испытаниях в абсолютном значении меньше результата любого другого участника. Например, при </w:t>
      </w:r>
      <w:proofErr w:type="spellStart"/>
      <w:r>
        <w:t>Ni</w:t>
      </w:r>
      <w:proofErr w:type="spellEnd"/>
      <w:r>
        <w:t>=53,7 сек (личный результат участника), М=44,1 сек (наилучший результат из показанных в испытании) и</w:t>
      </w:r>
      <w:proofErr w:type="gramStart"/>
      <w:r>
        <w:t xml:space="preserve"> К</w:t>
      </w:r>
      <w:proofErr w:type="gramEnd"/>
      <w:r>
        <w:t xml:space="preserve"> = </w:t>
      </w:r>
      <w:r w:rsidR="00462EBF">
        <w:t>25</w:t>
      </w:r>
      <w:r>
        <w:t xml:space="preserve"> (установлен предметной комиссией) получаем: </w:t>
      </w:r>
      <w:r w:rsidR="00462EBF">
        <w:t>25</w:t>
      </w:r>
      <w:r>
        <w:t>*44,1/53,7=</w:t>
      </w:r>
      <w:r w:rsidR="00DB2375">
        <w:t>20,5</w:t>
      </w:r>
      <w:r>
        <w:t xml:space="preserve"> балла. </w:t>
      </w:r>
      <w:r w:rsidR="00462EBF">
        <w:t>Минуты необходимо переводить в секунды</w:t>
      </w:r>
      <w:r w:rsidR="00DB2375">
        <w:t xml:space="preserve"> </w:t>
      </w:r>
      <w:r w:rsidR="00462EBF">
        <w:t>(</w:t>
      </w:r>
      <w:proofErr w:type="gramStart"/>
      <w:r w:rsidR="00462EBF">
        <w:t>например</w:t>
      </w:r>
      <w:proofErr w:type="gramEnd"/>
      <w:r w:rsidR="00462EBF">
        <w:t xml:space="preserve"> 2.06,1 = </w:t>
      </w:r>
      <w:r w:rsidR="00DB2375">
        <w:t>126, 1)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Для определения лучших участников в каждом конкурсном испытании результаты ранжируются.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Личное место участника в общем зачете определяется по сумме баллов, полученных в результате выполнения всех испытаний.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Участник, набравший наибольшую сумму баллов</w:t>
      </w:r>
      <w:r w:rsidR="00DB2375">
        <w:t xml:space="preserve"> (из 100)</w:t>
      </w:r>
      <w:r>
        <w:t xml:space="preserve">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баллов. При определении призеров участники, набравшие равное количество баллов, ранжируются в алфавитном порядке.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установленной муниципальным или региональным оргкомитетом, жюри определяет победителей и призеров школьного или муниципального этапов Олимпиады. </w:t>
      </w:r>
    </w:p>
    <w:p w:rsidR="003B62AC" w:rsidRDefault="003B62AC" w:rsidP="003B62AC">
      <w:pPr>
        <w:pStyle w:val="1"/>
        <w:spacing w:before="0" w:line="240" w:lineRule="auto"/>
        <w:ind w:firstLine="851"/>
      </w:pPr>
    </w:p>
    <w:p w:rsidR="003B62AC" w:rsidRPr="00F977A1" w:rsidRDefault="003B62AC" w:rsidP="00F977A1">
      <w:pPr>
        <w:pStyle w:val="1"/>
        <w:spacing w:before="0" w:line="240" w:lineRule="auto"/>
        <w:ind w:firstLine="851"/>
        <w:jc w:val="center"/>
        <w:rPr>
          <w:b/>
        </w:rPr>
      </w:pPr>
      <w:r>
        <w:t>I.</w:t>
      </w:r>
      <w:r w:rsidRPr="00F977A1">
        <w:rPr>
          <w:b/>
        </w:rPr>
        <w:tab/>
        <w:t>ТЕОРЕТИКО-МЕТОДИЧЕСКОЕ ЗАДАНИЕ</w:t>
      </w:r>
    </w:p>
    <w:p w:rsidR="003B62AC" w:rsidRDefault="003B62AC" w:rsidP="00F977A1">
      <w:pPr>
        <w:pStyle w:val="1"/>
        <w:spacing w:before="0" w:line="240" w:lineRule="auto"/>
        <w:ind w:firstLine="851"/>
        <w:jc w:val="center"/>
        <w:rPr>
          <w:b/>
        </w:rPr>
      </w:pPr>
      <w:r w:rsidRPr="00F977A1">
        <w:rPr>
          <w:b/>
        </w:rPr>
        <w:t>Девушки и юноши 7-8 – х классов и 9-11-х классов</w:t>
      </w:r>
    </w:p>
    <w:p w:rsidR="00F977A1" w:rsidRDefault="00F977A1" w:rsidP="00F977A1">
      <w:pPr>
        <w:pStyle w:val="1"/>
        <w:spacing w:before="0" w:line="240" w:lineRule="auto"/>
        <w:ind w:firstLine="851"/>
        <w:jc w:val="center"/>
      </w:pPr>
    </w:p>
    <w:p w:rsidR="003B62AC" w:rsidRDefault="003B62AC" w:rsidP="003B62AC">
      <w:pPr>
        <w:pStyle w:val="1"/>
        <w:spacing w:before="0" w:line="240" w:lineRule="auto"/>
        <w:ind w:firstLine="851"/>
      </w:pPr>
      <w:r>
        <w:t>1.</w:t>
      </w:r>
      <w:r>
        <w:tab/>
        <w:t>Руководство испытаниями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Руководство для проведения испытаниями состоит </w:t>
      </w:r>
      <w:proofErr w:type="gramStart"/>
      <w:r>
        <w:t>из</w:t>
      </w:r>
      <w:proofErr w:type="gramEnd"/>
      <w:r>
        <w:t>: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•</w:t>
      </w:r>
      <w:r>
        <w:tab/>
        <w:t>назначенного представителя жюри;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•</w:t>
      </w:r>
      <w:r>
        <w:tab/>
        <w:t>главного судьи по теоретико-методическому заданию;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•</w:t>
      </w:r>
      <w:r>
        <w:tab/>
        <w:t>судей.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</w:t>
      </w:r>
      <w:r>
        <w:tab/>
        <w:t>Порядок выполнения задания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2.1.</w:t>
      </w:r>
      <w:r>
        <w:tab/>
        <w:t>Юноши и девушки выполняют задание в разных сменах или вместе.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2.2.</w:t>
      </w:r>
      <w:r>
        <w:tab/>
        <w:t>Участники обеспечиваются всем необходимым для выполнения задания: авторучкой, вопросником, бланком ответов.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2.3.</w:t>
      </w:r>
      <w:r>
        <w:tab/>
        <w:t>Использование мобильных телефонов и других сре</w:t>
      </w:r>
      <w:proofErr w:type="gramStart"/>
      <w:r>
        <w:t>дств св</w:t>
      </w:r>
      <w:proofErr w:type="gramEnd"/>
      <w:r>
        <w:t>язи, а также общение между участниками во время выполнения задания не разрешается.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2.4.</w:t>
      </w:r>
      <w:r>
        <w:tab/>
        <w:t>Нарушение п. 2.3. штрафуется снижением оценки на 1 балл за каждое замечание.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</w:t>
      </w:r>
      <w:r>
        <w:tab/>
        <w:t>Судьи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lastRenderedPageBreak/>
        <w:t>3.1. Главный судья по теоретико-методическому заданию определяет состав судейской бригады, оценивающей качество выполнения задания.</w:t>
      </w:r>
    </w:p>
    <w:p w:rsidR="003B62AC" w:rsidRPr="00F977A1" w:rsidRDefault="003B62AC" w:rsidP="003B62AC">
      <w:pPr>
        <w:pStyle w:val="1"/>
        <w:spacing w:before="0" w:line="240" w:lineRule="auto"/>
        <w:ind w:firstLine="851"/>
      </w:pPr>
      <w:r>
        <w:t>4.</w:t>
      </w:r>
      <w:r>
        <w:tab/>
      </w:r>
      <w:r w:rsidRPr="00F977A1">
        <w:t>Программа испытаний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Участники отвечают на вопросы тестового задания в течение 30 минут. Тематика вопросов соответствует требованиям к уровню знаний учащихся основной и средней (полной) школы по образовательной области "Физическая культура" углубленного уровня. Ответы каждого участника фиксируются на специальном бланке.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Предлагаемые вопросы разработаны на основе следующих источников: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1.</w:t>
      </w:r>
      <w:r>
        <w:tab/>
        <w:t>Балашова В.Ф. Физическая культура: тестовый контроль знаний: методическое пособие - 2-е изд. / В.Ф. Балашова, Н.Н. Чесноков. - М.: Физическая культура, 2009.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</w:t>
      </w:r>
      <w:r>
        <w:tab/>
      </w:r>
      <w:proofErr w:type="spellStart"/>
      <w:r>
        <w:t>Бутин</w:t>
      </w:r>
      <w:proofErr w:type="spellEnd"/>
      <w:r>
        <w:t xml:space="preserve"> И.М. Физическая культура: 9-11 классы: учебное пособие для учащихся общеобразовательных учебных заведений / И.М. </w:t>
      </w:r>
      <w:proofErr w:type="spellStart"/>
      <w:r>
        <w:t>Бутин</w:t>
      </w:r>
      <w:proofErr w:type="spellEnd"/>
      <w:r>
        <w:t xml:space="preserve">, И.А. </w:t>
      </w:r>
      <w:proofErr w:type="spellStart"/>
      <w:r>
        <w:t>Бутина</w:t>
      </w:r>
      <w:proofErr w:type="spellEnd"/>
      <w:r>
        <w:t>, Т.Н. Леонтьева, С.М. Масленников. - М.: ВЛАДОС, 2003.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</w:t>
      </w:r>
      <w:r>
        <w:tab/>
        <w:t>Всероссийская олимпиада школьников по физической культуре в 2006 году</w:t>
      </w:r>
      <w:proofErr w:type="gramStart"/>
      <w:r>
        <w:t xml:space="preserve"> ;</w:t>
      </w:r>
      <w:proofErr w:type="gramEnd"/>
      <w:r>
        <w:t xml:space="preserve"> под общ ред. Н.Н. </w:t>
      </w:r>
      <w:proofErr w:type="spellStart"/>
      <w:r>
        <w:t>Чеснокова</w:t>
      </w:r>
      <w:proofErr w:type="spellEnd"/>
      <w:r>
        <w:t xml:space="preserve">. - М.: </w:t>
      </w:r>
      <w:proofErr w:type="spellStart"/>
      <w:r>
        <w:t>АПКиППРО</w:t>
      </w:r>
      <w:proofErr w:type="spellEnd"/>
      <w:r>
        <w:t>, 2006.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</w:t>
      </w:r>
      <w:r>
        <w:tab/>
        <w:t>Гимнастика на Всероссийских олимпиадах школьников по физической культуре: методическое пособие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Н.Н. </w:t>
      </w:r>
      <w:proofErr w:type="spellStart"/>
      <w:r>
        <w:t>Чеснокова</w:t>
      </w:r>
      <w:proofErr w:type="spellEnd"/>
      <w:r>
        <w:t>. - М.: Физическая культура, 2010.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5.</w:t>
      </w:r>
      <w:r>
        <w:tab/>
        <w:t xml:space="preserve">Гимнастика в вопросах и ответах: учебное пособие / А.Б. Лагутин, Г.М. </w:t>
      </w:r>
      <w:proofErr w:type="spellStart"/>
      <w:r>
        <w:t>Михалина</w:t>
      </w:r>
      <w:proofErr w:type="spellEnd"/>
      <w:r>
        <w:t>. - М.: Физическая культура, 2010.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6.</w:t>
      </w:r>
      <w:r>
        <w:tab/>
        <w:t>Красников А.А. Тестирование теоретико-методических знаний в области физической культуры и спорта: учебное пособие / А.А. Красников, Н.Н. Чесноков. - М.: Физическая культура, 2010.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7.</w:t>
      </w:r>
      <w:r>
        <w:tab/>
        <w:t>Лукьяненко В.П. Физическая культура: основа знаний: учебное пособие / В.П. Лукьяненко. - М.: Советский спорт, 2003.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8.</w:t>
      </w:r>
      <w:r>
        <w:tab/>
      </w:r>
      <w:proofErr w:type="gramStart"/>
      <w:r>
        <w:t>Никитушкин</w:t>
      </w:r>
      <w:proofErr w:type="gramEnd"/>
      <w:r>
        <w:t xml:space="preserve"> В.Г. Физическая культура в школе. Легкая атлетика: учебное пособие / В.Г. Никитушкин, Н.Н. Чесноков, Г.Н. Германов - М.: Физическая культура, 2013 - 250 с.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9.</w:t>
      </w:r>
      <w:r>
        <w:tab/>
        <w:t>Твой олимпийский учебник: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учреждений образования России. - 13-е изд., </w:t>
      </w:r>
      <w:proofErr w:type="spellStart"/>
      <w:r>
        <w:t>перераб</w:t>
      </w:r>
      <w:proofErr w:type="spellEnd"/>
      <w:r>
        <w:t>. и доп. / В.С. Родиченко и др. - М.: Физкультура и спорт, 2004.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10.</w:t>
      </w:r>
      <w:r>
        <w:tab/>
        <w:t>Физическая культура: учебник для учащихся 10-х классов образовательных учреждений с углубленным изучением предмета «Физическая культура»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А.Т. Паршикова, В.В. Кузина, М.Я. </w:t>
      </w:r>
      <w:proofErr w:type="spellStart"/>
      <w:r>
        <w:t>Виленского</w:t>
      </w:r>
      <w:proofErr w:type="spellEnd"/>
      <w:r>
        <w:t xml:space="preserve">. - М.: </w:t>
      </w:r>
      <w:proofErr w:type="spellStart"/>
      <w:r>
        <w:t>СпортАкадемПресс</w:t>
      </w:r>
      <w:proofErr w:type="spellEnd"/>
      <w:r>
        <w:t>, 2003.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11.</w:t>
      </w:r>
      <w:r>
        <w:tab/>
        <w:t>Физическая культура: учебник для учащихся 11-х классов образовательных учреждений с углубленным изучением предмета «Физическая культура»;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А.Т. Паршикова, В.В. Кузина, М.Я. </w:t>
      </w:r>
      <w:proofErr w:type="spellStart"/>
      <w:r>
        <w:t>Виленского</w:t>
      </w:r>
      <w:proofErr w:type="spellEnd"/>
      <w:r>
        <w:t xml:space="preserve">. - М.: </w:t>
      </w:r>
      <w:proofErr w:type="spellStart"/>
      <w:r>
        <w:t>СпортАкадемПресс</w:t>
      </w:r>
      <w:proofErr w:type="spellEnd"/>
      <w:r>
        <w:t>, 2003.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12.</w:t>
      </w:r>
      <w:r>
        <w:tab/>
        <w:t>Чесноков Н.Н. Олимпиада по предмету «Физическая культура» / Н.Н. Чесноков, В.В. Кузин, А.А. Красников. - М.: Физическая культура, 2005.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13.</w:t>
      </w:r>
      <w:r>
        <w:tab/>
        <w:t xml:space="preserve">Чесноков Н.Н. Тестирование уровня знаний по физической культуре: учебно-методическое пособие / Н.Н. Чесноков, А.А. Красников. - М.: </w:t>
      </w:r>
      <w:proofErr w:type="spellStart"/>
      <w:r>
        <w:t>СпортАкадемПресс</w:t>
      </w:r>
      <w:proofErr w:type="spellEnd"/>
      <w:r>
        <w:t>, 2010.</w:t>
      </w:r>
    </w:p>
    <w:p w:rsidR="00DB2375" w:rsidRDefault="00DB2375" w:rsidP="003B62AC">
      <w:pPr>
        <w:pStyle w:val="1"/>
        <w:spacing w:before="0" w:line="240" w:lineRule="auto"/>
        <w:ind w:firstLine="851"/>
      </w:pPr>
    </w:p>
    <w:p w:rsidR="003B62AC" w:rsidRDefault="003B62AC" w:rsidP="00F977A1">
      <w:pPr>
        <w:pStyle w:val="1"/>
        <w:spacing w:before="0" w:line="240" w:lineRule="auto"/>
        <w:ind w:firstLine="851"/>
        <w:jc w:val="center"/>
      </w:pPr>
      <w:r w:rsidRPr="00DB2375">
        <w:rPr>
          <w:b/>
        </w:rPr>
        <w:t>5.</w:t>
      </w:r>
      <w:r w:rsidRPr="00F977A1">
        <w:rPr>
          <w:b/>
        </w:rPr>
        <w:t xml:space="preserve"> Кодирование и проверка результатов испытания</w:t>
      </w:r>
    </w:p>
    <w:p w:rsidR="003B62AC" w:rsidRDefault="00DB2375" w:rsidP="003B62AC">
      <w:pPr>
        <w:pStyle w:val="1"/>
        <w:spacing w:before="0" w:line="240" w:lineRule="auto"/>
        <w:ind w:firstLine="851"/>
      </w:pPr>
      <w:r>
        <w:lastRenderedPageBreak/>
        <w:t>По истечении 40</w:t>
      </w:r>
      <w:r w:rsidR="003B62AC">
        <w:t xml:space="preserve"> минут с начала выполнения теоретико-методического задания олимпиадное испытание прекращается. Бланки ответов участников испытания собираются членами жюри.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Далее в присутствии члена жюри представителем оргкомитета кодируется (обезличивается) каждый бланк ответов участников.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В 14.00 часов на сайте </w:t>
      </w:r>
      <w:proofErr w:type="spellStart"/>
      <w:r>
        <w:t>одюсш</w:t>
      </w:r>
      <w:proofErr w:type="gramStart"/>
      <w:r>
        <w:t>.р</w:t>
      </w:r>
      <w:proofErr w:type="gramEnd"/>
      <w:r>
        <w:t>ф</w:t>
      </w:r>
      <w:proofErr w:type="spellEnd"/>
      <w:r>
        <w:t xml:space="preserve"> выставляется бланк ответов теоретического блока. После 17.00 местного времени кодированные бланки ответов вместе с ключом ответов возвращаются жюри муниципального этапа олимпиады для проверки. </w:t>
      </w:r>
    </w:p>
    <w:p w:rsidR="003B62AC" w:rsidRDefault="003B62AC" w:rsidP="003B62AC">
      <w:pPr>
        <w:pStyle w:val="1"/>
        <w:spacing w:before="0" w:line="240" w:lineRule="auto"/>
        <w:ind w:firstLine="851"/>
      </w:pPr>
    </w:p>
    <w:p w:rsidR="003B62AC" w:rsidRDefault="003B62AC" w:rsidP="00DB2375">
      <w:pPr>
        <w:pStyle w:val="1"/>
        <w:spacing w:before="0" w:line="240" w:lineRule="auto"/>
        <w:ind w:firstLine="851"/>
        <w:jc w:val="center"/>
        <w:rPr>
          <w:b/>
        </w:rPr>
      </w:pPr>
      <w:r w:rsidRPr="00F977A1">
        <w:rPr>
          <w:b/>
        </w:rPr>
        <w:t>II. ПРАКТИЧЕСКИЕ ЗАДАНИЯ</w:t>
      </w:r>
    </w:p>
    <w:p w:rsidR="00DB2375" w:rsidRPr="00F977A1" w:rsidRDefault="00DB2375" w:rsidP="00DB2375">
      <w:pPr>
        <w:pStyle w:val="1"/>
        <w:spacing w:before="0" w:line="240" w:lineRule="auto"/>
        <w:ind w:firstLine="851"/>
        <w:jc w:val="center"/>
        <w:rPr>
          <w:b/>
        </w:rPr>
      </w:pPr>
    </w:p>
    <w:p w:rsidR="003B62AC" w:rsidRDefault="00DB2375" w:rsidP="00F977A1">
      <w:pPr>
        <w:pStyle w:val="1"/>
        <w:spacing w:before="0" w:line="240" w:lineRule="auto"/>
        <w:ind w:firstLine="851"/>
        <w:jc w:val="center"/>
        <w:rPr>
          <w:b/>
        </w:rPr>
      </w:pPr>
      <w:r>
        <w:rPr>
          <w:b/>
        </w:rPr>
        <w:t>ГИМНАСТИКА (де</w:t>
      </w:r>
      <w:r w:rsidR="003B62AC" w:rsidRPr="00F977A1">
        <w:rPr>
          <w:b/>
        </w:rPr>
        <w:t>вушки и юноши 7-8-х классов и  9-11-х классов</w:t>
      </w:r>
      <w:r>
        <w:rPr>
          <w:b/>
        </w:rPr>
        <w:t>)</w:t>
      </w:r>
    </w:p>
    <w:p w:rsidR="00DB2375" w:rsidRPr="00F977A1" w:rsidRDefault="00DB2375" w:rsidP="00F977A1">
      <w:pPr>
        <w:pStyle w:val="1"/>
        <w:spacing w:before="0" w:line="240" w:lineRule="auto"/>
        <w:ind w:firstLine="851"/>
        <w:jc w:val="center"/>
        <w:rPr>
          <w:b/>
        </w:rPr>
      </w:pPr>
    </w:p>
    <w:p w:rsidR="003B62AC" w:rsidRDefault="003B62AC" w:rsidP="003B62AC">
      <w:pPr>
        <w:pStyle w:val="1"/>
        <w:spacing w:before="0" w:line="240" w:lineRule="auto"/>
        <w:ind w:firstLine="851"/>
      </w:pPr>
      <w:r>
        <w:t>1.</w:t>
      </w:r>
      <w:r>
        <w:tab/>
        <w:t>Форма участников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1.1.</w:t>
      </w:r>
      <w:r>
        <w:tab/>
        <w:t>Девушки могут быть одеты в купальники, комбинезоны или футболки с «лосинами». Раздельные купальники запрещены.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1.2.</w:t>
      </w:r>
      <w:r>
        <w:tab/>
        <w:t>Юноши могут быть одеты в гимнастические майки, ширина лямок которых не должна превышать 5 см, трико или спортивные шорты, не закрывающие колен.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1.3.</w:t>
      </w:r>
      <w:r>
        <w:tab/>
        <w:t>Футболки и майки не должны быть одеты поверх шорт, трико или «лосин».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1.4.</w:t>
      </w:r>
      <w:r>
        <w:tab/>
        <w:t>Упражнение может выполняться в носках, гимнастических тапочках («чешках») или босиком.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1.5.</w:t>
      </w:r>
      <w:r>
        <w:tab/>
        <w:t>Использование украшений и часов не допускается.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1.6.</w:t>
      </w:r>
      <w:r>
        <w:tab/>
        <w:t>Нарушение требований к спортивной форме наказывается сбавкой 0,5 балла с итоговой оценки участника.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</w:t>
      </w:r>
      <w:r>
        <w:tab/>
        <w:t>Порядок выступлений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2.1.</w:t>
      </w:r>
      <w:r>
        <w:tab/>
        <w:t>Участники выполняют акробатическое упражнение в порядке, определяемым стартовым протоколом.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2.2.</w:t>
      </w:r>
      <w:r>
        <w:tab/>
        <w:t>Для выполнения упражнения участникам предоставляется только одна попытка.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2.3.</w:t>
      </w:r>
      <w:r>
        <w:tab/>
        <w:t>Прежде чем участник начнёт своё выступление, должны быть чётко объявлены его фамилия и имя. После вызова у участника есть 20 секунд, чтобы начать выполнение упражнения. Упражнение, выполненное без вызова, не оценивается.</w:t>
      </w:r>
    </w:p>
    <w:p w:rsidR="003B62AC" w:rsidRDefault="00F977A1" w:rsidP="00F977A1">
      <w:pPr>
        <w:pStyle w:val="1"/>
        <w:spacing w:before="0" w:line="240" w:lineRule="auto"/>
      </w:pPr>
      <w:r>
        <w:t xml:space="preserve">              </w:t>
      </w:r>
      <w:r w:rsidR="003B62AC">
        <w:t>2.4.</w:t>
      </w:r>
      <w:r w:rsidR="003B62AC">
        <w:tab/>
        <w:t>Если акробатическое упражнение выполняется более 60 секунд, оно прекращается и оценивается только его выполненная часть. За 10 сек до окончания указанного времени, подаётся предупреждающий сигнал.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2.5.</w:t>
      </w:r>
      <w:r>
        <w:tab/>
        <w:t>Если участник при выполнении упражнения допустил неоправданную, явно выраженную паузу более 7 секунд, упражнение прекращается и оценивается только его выполненная часть.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2.6.</w:t>
      </w:r>
      <w:r>
        <w:tab/>
        <w:t>Упражнение должно иметь четко выраженное начало и окончание. При нарушении данного требования производится сбавка 0,5 балла.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2.7.</w:t>
      </w:r>
      <w:r>
        <w:tab/>
        <w:t>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окончания упражнения. Сигналом готовности участника к началу выступления служит поднятая вверх рука.</w:t>
      </w:r>
      <w:r>
        <w:cr/>
      </w:r>
      <w:r w:rsidR="00F977A1">
        <w:lastRenderedPageBreak/>
        <w:t xml:space="preserve">              </w:t>
      </w:r>
      <w:r>
        <w:t>2.8.</w:t>
      </w:r>
      <w:r>
        <w:tab/>
        <w:t>Все участники, готовящиеся к выполнению упражнения, должны находиться в специально отведенном для них месте. Их поведение не должно мешать другим участникам.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2.9.</w:t>
      </w:r>
      <w:r>
        <w:tab/>
        <w:t>За нарушение п. 2.8. участник наказывается снижением оценки на 0,5 балла, а в случае повторного нарушения - отстраняется от участия в испытаниях.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 Повторное выступление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3.1.</w:t>
      </w:r>
      <w:r>
        <w:tab/>
        <w:t>Выступление участника не может быть начато повторно, за исключением случаев, вызванных непредвиденными обстоятельствами, к которым относятся: поломка гимнастического оборудования, произошедшая в процессе выступления; неполадки в работе общего оборудования - освещения, задымление помещения, появление посторонних предметов, создающих опасную ситуацию.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3.2.</w:t>
      </w:r>
      <w:r>
        <w:tab/>
        <w:t>При возникновении указанных выше ситуаций участник должен немедленно прекратить выступление. Если выступление завершено, оно оценивается.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3.3.</w:t>
      </w:r>
      <w:r>
        <w:tab/>
        <w:t>Если участник получил разрешение на повторное выполнение упражнения, то он должен выполнить своё упражнение сначала, после выступления всех других участников.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3.4.</w:t>
      </w:r>
      <w:r>
        <w:tab/>
        <w:t>Если выступление прервано по вине участника, повторное выполнение упражнения не разрешается.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 Судьи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4.1.</w:t>
      </w:r>
      <w:r>
        <w:tab/>
        <w:t>Для руководства испытаниями назначается судейское жюри.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4.2.</w:t>
      </w:r>
      <w:r>
        <w:tab/>
        <w:t>Жюри состоит из двух судейских бригад: бригады «А», оценивающей трудность выполненного упражнения, и бригады «В», оценивающей технику и стиль исполнения.</w:t>
      </w:r>
    </w:p>
    <w:p w:rsidR="003B62AC" w:rsidRDefault="003B62AC" w:rsidP="003B62AC">
      <w:pPr>
        <w:pStyle w:val="1"/>
        <w:spacing w:before="0" w:line="240" w:lineRule="auto"/>
        <w:ind w:firstLine="851"/>
      </w:pPr>
    </w:p>
    <w:p w:rsidR="003B62AC" w:rsidRDefault="003B62AC" w:rsidP="00DB2375">
      <w:pPr>
        <w:pStyle w:val="1"/>
        <w:spacing w:before="0" w:line="240" w:lineRule="auto"/>
        <w:rPr>
          <w:b/>
        </w:rPr>
      </w:pPr>
      <w:r w:rsidRPr="00F977A1">
        <w:rPr>
          <w:b/>
        </w:rPr>
        <w:t xml:space="preserve">СПОРТИВНЫЕ ИГРЫ  </w:t>
      </w:r>
      <w:r w:rsidR="00DB2375">
        <w:rPr>
          <w:b/>
        </w:rPr>
        <w:t>(д</w:t>
      </w:r>
      <w:r w:rsidRPr="00F977A1">
        <w:rPr>
          <w:b/>
        </w:rPr>
        <w:t>евушки и юноши 7-8 классов и 9-11-х классов</w:t>
      </w:r>
      <w:r w:rsidR="00DB2375">
        <w:rPr>
          <w:b/>
        </w:rPr>
        <w:t>)</w:t>
      </w:r>
    </w:p>
    <w:p w:rsidR="00DB2375" w:rsidRPr="00F977A1" w:rsidRDefault="00DB2375" w:rsidP="00DB2375">
      <w:pPr>
        <w:pStyle w:val="1"/>
        <w:spacing w:before="0" w:line="240" w:lineRule="auto"/>
        <w:rPr>
          <w:b/>
        </w:rPr>
      </w:pPr>
    </w:p>
    <w:p w:rsidR="003B62AC" w:rsidRDefault="003B62AC" w:rsidP="003B62AC">
      <w:pPr>
        <w:pStyle w:val="1"/>
        <w:spacing w:before="0" w:line="240" w:lineRule="auto"/>
        <w:ind w:firstLine="851"/>
      </w:pPr>
      <w:r>
        <w:t>1.</w:t>
      </w:r>
      <w:r>
        <w:tab/>
        <w:t>Руководство испытаниями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 xml:space="preserve">1.1. Руководство для проведения испытаний состоит </w:t>
      </w:r>
      <w:proofErr w:type="gramStart"/>
      <w:r>
        <w:t>из</w:t>
      </w:r>
      <w:proofErr w:type="gramEnd"/>
      <w:r>
        <w:t>: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-</w:t>
      </w:r>
      <w:r>
        <w:tab/>
        <w:t>назначенного представителя жюри;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-</w:t>
      </w:r>
      <w:r>
        <w:tab/>
        <w:t>главного судьи</w:t>
      </w:r>
      <w:proofErr w:type="gramStart"/>
      <w:r>
        <w:t xml:space="preserve"> ;</w:t>
      </w:r>
      <w:proofErr w:type="gramEnd"/>
    </w:p>
    <w:p w:rsidR="003B62AC" w:rsidRDefault="003B62AC" w:rsidP="003B62AC">
      <w:pPr>
        <w:pStyle w:val="1"/>
        <w:spacing w:before="0" w:line="240" w:lineRule="auto"/>
        <w:ind w:firstLine="851"/>
      </w:pPr>
      <w:r>
        <w:t>-</w:t>
      </w:r>
      <w:r>
        <w:tab/>
        <w:t>судьи на площадке.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</w:t>
      </w:r>
      <w:r>
        <w:tab/>
        <w:t>Участники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2.1.</w:t>
      </w:r>
      <w:r>
        <w:tab/>
        <w:t>Участники должны быть одеты в спортивные шорты, футболку и кроссовки.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2.2.</w:t>
      </w:r>
      <w:r>
        <w:tab/>
        <w:t>Использование украшений не допускается.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2.3.</w:t>
      </w:r>
      <w:r>
        <w:tab/>
        <w:t>При нарушении требований к спортивной форме участник может быть не допущен к испытаниям.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</w:t>
      </w:r>
      <w:r>
        <w:tab/>
        <w:t xml:space="preserve">Порядок выступления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3.1.</w:t>
      </w:r>
      <w:r>
        <w:tab/>
        <w:t>Для проведения испытаний участники распределяются по сменам в соответствии с личным стартовым номером. Перед началом испытаний должны быть названы: фамилия, имя или стартовый номер каждого участника.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3.2.</w:t>
      </w:r>
      <w:r>
        <w:tab/>
        <w:t>Прежде чем участник начнет свое выступление, должны быть четко объявлены его имя, фамилия. После вызова у участника есть 20 секунд, чтобы начать выполнение упражнения.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3.3.</w:t>
      </w:r>
      <w:r>
        <w:tab/>
        <w:t>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рука.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lastRenderedPageBreak/>
        <w:t>3.4.</w:t>
      </w:r>
      <w:r>
        <w:tab/>
        <w:t>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3.5.</w:t>
      </w:r>
      <w:r>
        <w:tab/>
        <w:t>За нарушения дисциплины судья имеет право наказать испытуемого прибавлением 1 секунды к общему времени, а в случае неспортивного поведения - отстранить от участия в испытаниях.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 Повторное выступление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4.1.</w:t>
      </w:r>
      <w:r>
        <w:tab/>
        <w:t>Выступление участника не может быть начато повторно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- освещение, задымление помещения и т.п.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4.2.</w:t>
      </w:r>
      <w:r>
        <w:tab/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4.3.</w:t>
      </w:r>
      <w:r>
        <w:tab/>
        <w:t>Только главный судья имеет право разрешить повторное выполнение упражнения. В этом случае участник выполняет свое упражнение сначала, после выступления всех участников данной смены.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4.3.</w:t>
      </w:r>
      <w:r>
        <w:tab/>
        <w:t xml:space="preserve">Если выступление прервано по вине участника, повторное выполнение упражнения не разрешается. 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4.4.</w:t>
      </w:r>
      <w:r>
        <w:tab/>
        <w:t>Разминка.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Перед началом выступлений участникам предоставляется разминка из расчета не более 30 секунд на одного участника.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4.5.</w:t>
      </w:r>
      <w:r>
        <w:tab/>
        <w:t>Судьи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Главный судья определяет составы судейских бригад, оценивающих выступления участников.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Каждая бригада состоит из арбитра и судей.</w:t>
      </w:r>
    </w:p>
    <w:p w:rsidR="003B62AC" w:rsidRPr="003B62AC" w:rsidRDefault="003B62AC" w:rsidP="003B62AC">
      <w:pPr>
        <w:pStyle w:val="1"/>
        <w:spacing w:before="0" w:line="240" w:lineRule="auto"/>
        <w:ind w:firstLine="851"/>
        <w:rPr>
          <w:b/>
        </w:rPr>
      </w:pPr>
      <w:r w:rsidRPr="003B62AC">
        <w:rPr>
          <w:b/>
        </w:rPr>
        <w:t>4.</w:t>
      </w:r>
      <w:r w:rsidRPr="003B62AC">
        <w:rPr>
          <w:b/>
        </w:rPr>
        <w:tab/>
        <w:t>Повторное выступление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4.1.</w:t>
      </w:r>
      <w:r>
        <w:tab/>
        <w:t>Выступление участника не может быть начато повторно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- освещение, задымление помещения и т.п.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4.2.</w:t>
      </w:r>
      <w:r>
        <w:tab/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4.3.</w:t>
      </w:r>
      <w:r>
        <w:tab/>
        <w:t>Только главный судья имеет право разрешить повторное выполнение упражнения.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4.4.</w:t>
      </w:r>
      <w:r>
        <w:tab/>
        <w:t>Если выступление прервано по вине участника, повторное выполнение упражнения не разрешается.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5.</w:t>
      </w:r>
      <w:r>
        <w:tab/>
        <w:t>Судьи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Главный судья определяет состав судейской бригады, оценивающей выступления участников.</w:t>
      </w:r>
    </w:p>
    <w:p w:rsidR="00DB2375" w:rsidRDefault="00DB2375" w:rsidP="003B62AC">
      <w:pPr>
        <w:pStyle w:val="1"/>
        <w:spacing w:before="0" w:line="240" w:lineRule="auto"/>
        <w:ind w:firstLine="851"/>
      </w:pPr>
    </w:p>
    <w:p w:rsidR="00DB2375" w:rsidRPr="00DB2375" w:rsidRDefault="00DB2375" w:rsidP="00DB2375">
      <w:pPr>
        <w:pStyle w:val="1"/>
        <w:spacing w:before="0" w:line="240" w:lineRule="auto"/>
        <w:ind w:firstLine="851"/>
        <w:rPr>
          <w:b/>
        </w:rPr>
      </w:pPr>
      <w:r w:rsidRPr="00DB2375">
        <w:rPr>
          <w:b/>
        </w:rPr>
        <w:t>Легкая атлетика (девушки и юноши 7-8 классов и 9-11-х классов)</w:t>
      </w:r>
    </w:p>
    <w:p w:rsidR="00DB2375" w:rsidRPr="00DB2375" w:rsidRDefault="003B62AC" w:rsidP="00DB2375">
      <w:pPr>
        <w:pStyle w:val="1"/>
        <w:spacing w:before="0" w:line="240" w:lineRule="auto"/>
        <w:ind w:firstLine="851"/>
        <w:rPr>
          <w:i/>
        </w:rPr>
      </w:pPr>
      <w:r>
        <w:t xml:space="preserve"> </w:t>
      </w:r>
      <w:r w:rsidR="00DB2375" w:rsidRPr="00DB2375">
        <w:rPr>
          <w:i/>
        </w:rPr>
        <w:t>Легк</w:t>
      </w:r>
      <w:r w:rsidR="00245526">
        <w:rPr>
          <w:i/>
        </w:rPr>
        <w:t>оа</w:t>
      </w:r>
      <w:r w:rsidR="00DB2375" w:rsidRPr="00DB2375">
        <w:rPr>
          <w:i/>
        </w:rPr>
        <w:t>тлети</w:t>
      </w:r>
      <w:r w:rsidR="00245526">
        <w:rPr>
          <w:i/>
        </w:rPr>
        <w:t>ческий кросс</w:t>
      </w:r>
      <w:r w:rsidR="00DB2375" w:rsidRPr="00DB2375">
        <w:rPr>
          <w:i/>
        </w:rPr>
        <w:t xml:space="preserve"> проводится на улице.</w:t>
      </w:r>
    </w:p>
    <w:p w:rsidR="00DB2375" w:rsidRDefault="00DB2375" w:rsidP="00DB2375">
      <w:pPr>
        <w:pStyle w:val="1"/>
        <w:spacing w:before="0" w:line="240" w:lineRule="auto"/>
        <w:ind w:firstLine="851"/>
      </w:pPr>
      <w:r>
        <w:t>1.</w:t>
      </w:r>
      <w:r>
        <w:tab/>
        <w:t>Руководство испытаниями</w:t>
      </w:r>
    </w:p>
    <w:p w:rsidR="00DB2375" w:rsidRDefault="00DB2375" w:rsidP="00DB2375">
      <w:pPr>
        <w:pStyle w:val="1"/>
        <w:spacing w:before="0" w:line="240" w:lineRule="auto"/>
        <w:ind w:firstLine="851"/>
      </w:pPr>
      <w:r>
        <w:t xml:space="preserve">1.1. Руководство для проведения испытаний состоит </w:t>
      </w:r>
      <w:proofErr w:type="gramStart"/>
      <w:r>
        <w:t>из</w:t>
      </w:r>
      <w:proofErr w:type="gramEnd"/>
      <w:r>
        <w:t>:</w:t>
      </w:r>
    </w:p>
    <w:p w:rsidR="00DB2375" w:rsidRDefault="00DB2375" w:rsidP="00DB2375">
      <w:pPr>
        <w:pStyle w:val="1"/>
        <w:spacing w:before="0" w:line="240" w:lineRule="auto"/>
        <w:ind w:firstLine="851"/>
      </w:pPr>
      <w:r>
        <w:t>-</w:t>
      </w:r>
      <w:r>
        <w:tab/>
        <w:t>назначенного представителя жюри;</w:t>
      </w:r>
    </w:p>
    <w:p w:rsidR="00DB2375" w:rsidRDefault="00DB2375" w:rsidP="00DB2375">
      <w:pPr>
        <w:pStyle w:val="1"/>
        <w:spacing w:before="0" w:line="240" w:lineRule="auto"/>
        <w:ind w:firstLine="851"/>
      </w:pPr>
      <w:r>
        <w:lastRenderedPageBreak/>
        <w:t>-</w:t>
      </w:r>
      <w:r>
        <w:tab/>
        <w:t>главного судьи</w:t>
      </w:r>
      <w:proofErr w:type="gramStart"/>
      <w:r>
        <w:t xml:space="preserve"> ;</w:t>
      </w:r>
      <w:proofErr w:type="gramEnd"/>
    </w:p>
    <w:p w:rsidR="00DB2375" w:rsidRDefault="00DB2375" w:rsidP="00DB2375">
      <w:pPr>
        <w:pStyle w:val="1"/>
        <w:spacing w:before="0" w:line="240" w:lineRule="auto"/>
        <w:ind w:firstLine="851"/>
      </w:pPr>
      <w:r>
        <w:t>-</w:t>
      </w:r>
      <w:r>
        <w:tab/>
        <w:t>судьи на площадке.</w:t>
      </w:r>
    </w:p>
    <w:p w:rsidR="00DB2375" w:rsidRDefault="00DB2375" w:rsidP="00DB2375">
      <w:pPr>
        <w:pStyle w:val="1"/>
        <w:spacing w:before="0" w:line="240" w:lineRule="auto"/>
        <w:ind w:firstLine="851"/>
      </w:pPr>
      <w:r>
        <w:t>2.</w:t>
      </w:r>
      <w:r>
        <w:tab/>
        <w:t>Участники</w:t>
      </w:r>
    </w:p>
    <w:p w:rsidR="00DB2375" w:rsidRDefault="00DB2375" w:rsidP="00DB2375">
      <w:pPr>
        <w:pStyle w:val="1"/>
        <w:spacing w:before="0" w:line="240" w:lineRule="auto"/>
        <w:ind w:firstLine="851"/>
      </w:pPr>
      <w:r>
        <w:t>2.1.</w:t>
      </w:r>
      <w:r>
        <w:tab/>
        <w:t>Участники должны быть одеты в спортивную одежду шорты, футболку и кроссовки.</w:t>
      </w:r>
    </w:p>
    <w:p w:rsidR="00DB2375" w:rsidRDefault="00DB2375" w:rsidP="00DB2375">
      <w:pPr>
        <w:pStyle w:val="1"/>
        <w:spacing w:before="0" w:line="240" w:lineRule="auto"/>
        <w:ind w:firstLine="851"/>
      </w:pPr>
      <w:r>
        <w:t>2.2.</w:t>
      </w:r>
      <w:r>
        <w:tab/>
        <w:t>Использование украшений не допускается.</w:t>
      </w:r>
    </w:p>
    <w:p w:rsidR="00DB2375" w:rsidRDefault="00DB2375" w:rsidP="00DB2375">
      <w:pPr>
        <w:pStyle w:val="1"/>
        <w:spacing w:before="0" w:line="240" w:lineRule="auto"/>
        <w:ind w:firstLine="851"/>
      </w:pPr>
      <w:r>
        <w:t>2.3.</w:t>
      </w:r>
      <w:r>
        <w:tab/>
        <w:t>При нарушении требований к спортивной форме участник может быть не допущен к испытаниям.</w:t>
      </w:r>
    </w:p>
    <w:p w:rsidR="00DB2375" w:rsidRDefault="00DB2375" w:rsidP="00DB2375">
      <w:pPr>
        <w:pStyle w:val="1"/>
        <w:spacing w:before="0" w:line="240" w:lineRule="auto"/>
        <w:ind w:firstLine="851"/>
      </w:pPr>
      <w:r>
        <w:t>3.</w:t>
      </w:r>
      <w:r>
        <w:tab/>
        <w:t xml:space="preserve">Порядок выступления </w:t>
      </w:r>
    </w:p>
    <w:p w:rsidR="003B62AC" w:rsidRDefault="00DB2375" w:rsidP="00DB2375">
      <w:pPr>
        <w:pStyle w:val="1"/>
        <w:spacing w:before="0" w:line="240" w:lineRule="auto"/>
        <w:ind w:firstLine="851"/>
      </w:pPr>
      <w:r>
        <w:t>3.1.</w:t>
      </w:r>
      <w:r>
        <w:tab/>
        <w:t>Для проведения испытаний участники распределяются по сменам в соответствии с личным стартовым номером. Перед началом испытаний должны быть названы: фамилия, имя или стартовый номер каждого участника.</w:t>
      </w:r>
    </w:p>
    <w:p w:rsidR="003B62AC" w:rsidRPr="003B62AC" w:rsidRDefault="003B62AC" w:rsidP="003B62AC">
      <w:pPr>
        <w:pStyle w:val="1"/>
        <w:spacing w:before="0" w:line="240" w:lineRule="auto"/>
        <w:ind w:firstLine="851"/>
        <w:jc w:val="center"/>
        <w:rPr>
          <w:b/>
        </w:rPr>
      </w:pPr>
      <w:r w:rsidRPr="003B62AC">
        <w:rPr>
          <w:b/>
        </w:rPr>
        <w:t>Разбор олимпиадных заданий и/или показа работ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Основная цель разбора олимпиадных заданий - знакомство участников Олимпиады и представителей команд с основными идеями выполнения каждого из предложенных заданий, а также знакомство с критериями оценивания.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На процедуре разбора заданий могут присутствовать все участники Олимпиады, а также сопровождающие их лица.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В процессе проведения разбора заданий участники Олимпиады должны получить всю необходимую информацию по выполнению каждого задания, критериям его оценивания и выведения общей оценки по испытанию.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Представители Жюри подробно объясняют критерии объективности оценки работ участников с целью уменьшения числа необоснованных апелляций.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Разбор заданий должен проводиться в отдельном помещении, вмещающем всех участников и сопровождающих лиц (при необходимости возможно проведение разбора заданий по потокам участников).</w:t>
      </w:r>
    </w:p>
    <w:p w:rsidR="003B62AC" w:rsidRDefault="003B62AC" w:rsidP="003B62AC">
      <w:pPr>
        <w:pStyle w:val="1"/>
        <w:spacing w:before="0" w:line="240" w:lineRule="auto"/>
        <w:ind w:firstLine="851"/>
      </w:pPr>
    </w:p>
    <w:p w:rsidR="003B62AC" w:rsidRPr="003B62AC" w:rsidRDefault="003B62AC" w:rsidP="003B62AC">
      <w:pPr>
        <w:pStyle w:val="1"/>
        <w:spacing w:before="0" w:line="240" w:lineRule="auto"/>
        <w:ind w:firstLine="851"/>
        <w:jc w:val="center"/>
        <w:rPr>
          <w:b/>
        </w:rPr>
      </w:pPr>
      <w:r w:rsidRPr="003B62AC">
        <w:rPr>
          <w:b/>
        </w:rPr>
        <w:t>Рассмотрение апелляций по результатам проверки жюри олимпиадных заданий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Перед подачей апелляции 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Апелляция проводится в случаях несогласия участника Олимпиады с результатами оценивания его олимпиадной работы.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Апелляции участников Олимпиады рассматриваются Жюри совместно с Оргкомитетом (апелляционная комиссия - не менее 3-х человек).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методикой. Апелляция участника Олимпиады рассматривается строго в день объявления результатов выполнения олимпиадного задания.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Для проведения апелляции участник Олимпиады подает письменное заявление. Заявление на апелляцию принимается в течение 1 астрономического часа после объявления окончательных результатов по испытанию на имя председателя Жюри.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lastRenderedPageBreak/>
        <w:t>По результатам рассмотрения апелляции выносится одно из следующих решений: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об отклонении апелляции и сохранении выставленных баллов;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об удовлетворении апелляции и корректировке баллов.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Решения по апелляции принимаются простым большинством голосов. В случае равенства голосов председатель апелляционной комиссии имеет право решающего голоса.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Решения по апелляции являются окончательными и пересмотру не подлежат.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Проведение апелляции оформляется протоколом, который подписывается членами Жюри и Оргкомитета.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Документами по проведению апелляции являются: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письменные заявления об апелляциях участников Олимпиады;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протоколы проведения апелляции.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Окончательные итоги Олимпиады утверждаются Жюри с учетом проведения апелляций.</w:t>
      </w:r>
    </w:p>
    <w:p w:rsidR="003B62AC" w:rsidRDefault="003B62AC" w:rsidP="003B62AC">
      <w:pPr>
        <w:pStyle w:val="1"/>
        <w:spacing w:before="0" w:line="240" w:lineRule="auto"/>
        <w:ind w:firstLine="851"/>
      </w:pPr>
    </w:p>
    <w:p w:rsidR="003B62AC" w:rsidRPr="003B62AC" w:rsidRDefault="003B62AC" w:rsidP="00F977A1">
      <w:pPr>
        <w:pStyle w:val="1"/>
        <w:spacing w:before="0" w:line="240" w:lineRule="auto"/>
        <w:ind w:firstLine="851"/>
        <w:jc w:val="center"/>
        <w:rPr>
          <w:b/>
        </w:rPr>
      </w:pPr>
      <w:r w:rsidRPr="003B62AC">
        <w:rPr>
          <w:b/>
        </w:rPr>
        <w:t>Подведение итогов олимпиады</w:t>
      </w:r>
    </w:p>
    <w:p w:rsidR="003B62AC" w:rsidRPr="00DB2375" w:rsidRDefault="003B62AC" w:rsidP="003B62AC">
      <w:pPr>
        <w:pStyle w:val="1"/>
        <w:spacing w:before="0" w:line="240" w:lineRule="auto"/>
        <w:ind w:firstLine="851"/>
        <w:rPr>
          <w:b/>
        </w:rPr>
      </w:pPr>
      <w:r>
        <w:t>В общем зачете муниципального этапа олимпиады определяются победители и призеры. Итоги подводятся отдельно среди юношей и девушек по параллелям: 7-8 классы и 9-11 классы (не допускается подведение итогов отдельно по параллелям 9 классы, 10 классы, 11 классы).</w:t>
      </w:r>
      <w:r w:rsidR="00DB2375">
        <w:t xml:space="preserve"> </w:t>
      </w:r>
      <w:r w:rsidR="00DB2375" w:rsidRPr="00DB2375">
        <w:rPr>
          <w:b/>
        </w:rPr>
        <w:t>В подсчете очков определение процентов выполнения заданий не допускается</w:t>
      </w:r>
      <w:r w:rsidR="00DB2375">
        <w:rPr>
          <w:b/>
        </w:rPr>
        <w:t>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Личное место участника в общем зачете определяется по сумме баллов, полученных в результате выполнения всех испытаний. Участник, набравший наибольшую сумму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баллов. При определении призеров участники, набравшие равное количество баллов, ранжируются в алфавитном порядке.</w:t>
      </w:r>
    </w:p>
    <w:p w:rsidR="003B62AC" w:rsidRDefault="003B62AC" w:rsidP="003B62AC">
      <w:pPr>
        <w:pStyle w:val="1"/>
        <w:spacing w:before="0" w:line="240" w:lineRule="auto"/>
        <w:ind w:firstLine="851"/>
      </w:pPr>
      <w:r>
        <w:t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Результаты участников передаются организатору муниципального этапа в установленном порядке.</w:t>
      </w:r>
    </w:p>
    <w:p w:rsidR="001D3B40" w:rsidRPr="003B4178" w:rsidRDefault="001D3B40" w:rsidP="003B62AC">
      <w:pPr>
        <w:pStyle w:val="1"/>
        <w:shd w:val="clear" w:color="auto" w:fill="auto"/>
        <w:spacing w:before="0" w:line="240" w:lineRule="auto"/>
      </w:pPr>
    </w:p>
    <w:p w:rsidR="001D3B40" w:rsidRDefault="001D3B40" w:rsidP="003B62AC">
      <w:pPr>
        <w:spacing w:after="0" w:line="240" w:lineRule="auto"/>
        <w:ind w:firstLine="851"/>
      </w:pPr>
    </w:p>
    <w:sectPr w:rsidR="001D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B40"/>
    <w:rsid w:val="001D3B40"/>
    <w:rsid w:val="00245526"/>
    <w:rsid w:val="003B62AC"/>
    <w:rsid w:val="00462EBF"/>
    <w:rsid w:val="00DB2375"/>
    <w:rsid w:val="00DF7A71"/>
    <w:rsid w:val="00F9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3B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1D3B40"/>
    <w:rPr>
      <w:rFonts w:ascii="Times New Roman" w:eastAsia="Times New Roman" w:hAnsi="Times New Roman" w:cs="Times New Roman"/>
      <w:i/>
      <w:iCs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D3B40"/>
    <w:pPr>
      <w:shd w:val="clear" w:color="auto" w:fill="FFFFFF"/>
      <w:spacing w:before="78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1D3B4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3258-B918-4328-BDCF-B4216844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ДСЮШ</Company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2018-11-09T05:21:00Z</dcterms:created>
  <dcterms:modified xsi:type="dcterms:W3CDTF">2019-11-12T06:16:00Z</dcterms:modified>
</cp:coreProperties>
</file>